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7EAA2" w14:textId="5BC4A0F3" w:rsidR="00512EF9" w:rsidRPr="00512EF9" w:rsidRDefault="00512EF9" w:rsidP="00512EF9">
      <w:pPr>
        <w:jc w:val="center"/>
        <w:rPr>
          <w:rFonts w:ascii="Garamond" w:hAnsi="Garamond"/>
          <w:b/>
          <w:sz w:val="32"/>
          <w:szCs w:val="32"/>
          <w:u w:val="single"/>
        </w:rPr>
      </w:pPr>
      <w:bookmarkStart w:id="0" w:name="_GoBack"/>
      <w:bookmarkEnd w:id="0"/>
      <w:proofErr w:type="spellStart"/>
      <w:r w:rsidRPr="00512EF9">
        <w:rPr>
          <w:rFonts w:ascii="Garamond" w:hAnsi="Garamond"/>
          <w:b/>
          <w:sz w:val="32"/>
          <w:szCs w:val="32"/>
          <w:u w:val="single"/>
        </w:rPr>
        <w:t>Lanval</w:t>
      </w:r>
      <w:proofErr w:type="spellEnd"/>
      <w:r w:rsidRPr="00512EF9">
        <w:rPr>
          <w:rFonts w:ascii="Garamond" w:hAnsi="Garamond"/>
          <w:b/>
          <w:sz w:val="32"/>
          <w:szCs w:val="32"/>
          <w:u w:val="single"/>
        </w:rPr>
        <w:t xml:space="preserve"> Lesson Plan</w:t>
      </w:r>
    </w:p>
    <w:p w14:paraId="59A50BA2" w14:textId="69178B87" w:rsidR="00512EF9" w:rsidRPr="00512EF9" w:rsidRDefault="00512EF9">
      <w:pPr>
        <w:rPr>
          <w:rFonts w:ascii="Garamond" w:hAnsi="Garamond"/>
          <w:sz w:val="24"/>
          <w:szCs w:val="24"/>
        </w:rPr>
      </w:pPr>
      <w:r w:rsidRPr="00512EF9">
        <w:rPr>
          <w:rFonts w:ascii="Garamond" w:hAnsi="Garamond"/>
          <w:b/>
          <w:sz w:val="24"/>
          <w:szCs w:val="24"/>
        </w:rPr>
        <w:t>Pre-class</w:t>
      </w:r>
      <w:r>
        <w:rPr>
          <w:rFonts w:ascii="Garamond" w:hAnsi="Garamond"/>
          <w:sz w:val="24"/>
          <w:szCs w:val="24"/>
        </w:rPr>
        <w:t>: Transition from Anglo-Saxon, brief overview of Anglo-Norman language and culture, mention of term “courtly love”</w:t>
      </w:r>
    </w:p>
    <w:p w14:paraId="4C21120E" w14:textId="787D5829" w:rsidR="00512EF9" w:rsidRDefault="00512EF9">
      <w:pPr>
        <w:rPr>
          <w:rFonts w:ascii="Garamond" w:hAnsi="Garamond"/>
          <w:b/>
          <w:sz w:val="24"/>
          <w:szCs w:val="24"/>
        </w:rPr>
      </w:pPr>
      <w:r>
        <w:rPr>
          <w:rFonts w:ascii="Garamond" w:hAnsi="Garamond"/>
          <w:b/>
          <w:sz w:val="24"/>
          <w:szCs w:val="24"/>
        </w:rPr>
        <w:t>Class session:</w:t>
      </w:r>
    </w:p>
    <w:p w14:paraId="7DE9415C" w14:textId="301F1B59" w:rsidR="00512EF9" w:rsidRDefault="00512EF9" w:rsidP="00512EF9">
      <w:pPr>
        <w:pStyle w:val="ListParagraph"/>
        <w:numPr>
          <w:ilvl w:val="0"/>
          <w:numId w:val="1"/>
        </w:numPr>
        <w:rPr>
          <w:rFonts w:ascii="Garamond" w:hAnsi="Garamond"/>
          <w:sz w:val="24"/>
          <w:szCs w:val="24"/>
        </w:rPr>
      </w:pPr>
      <w:r>
        <w:rPr>
          <w:rFonts w:ascii="Garamond" w:hAnsi="Garamond"/>
          <w:sz w:val="24"/>
          <w:szCs w:val="24"/>
        </w:rPr>
        <w:t>Ten-minute writing exercise with two questions:</w:t>
      </w:r>
    </w:p>
    <w:p w14:paraId="7A873592" w14:textId="48C51F92" w:rsidR="00512EF9" w:rsidRDefault="00512EF9" w:rsidP="00512EF9">
      <w:pPr>
        <w:pStyle w:val="ListParagraph"/>
        <w:numPr>
          <w:ilvl w:val="1"/>
          <w:numId w:val="1"/>
        </w:numPr>
        <w:rPr>
          <w:rFonts w:ascii="Garamond" w:hAnsi="Garamond"/>
          <w:sz w:val="24"/>
          <w:szCs w:val="24"/>
        </w:rPr>
      </w:pPr>
      <w:r>
        <w:rPr>
          <w:rFonts w:ascii="Garamond" w:hAnsi="Garamond"/>
          <w:sz w:val="24"/>
          <w:szCs w:val="24"/>
        </w:rPr>
        <w:t xml:space="preserve">“Describe “romantic love” </w:t>
      </w:r>
      <w:proofErr w:type="gramStart"/>
      <w:r>
        <w:rPr>
          <w:rFonts w:ascii="Garamond" w:hAnsi="Garamond"/>
          <w:sz w:val="24"/>
          <w:szCs w:val="24"/>
        </w:rPr>
        <w:t>according to</w:t>
      </w:r>
      <w:proofErr w:type="gramEnd"/>
      <w:r>
        <w:rPr>
          <w:rFonts w:ascii="Garamond" w:hAnsi="Garamond"/>
          <w:sz w:val="24"/>
          <w:szCs w:val="24"/>
        </w:rPr>
        <w:t xml:space="preserve"> medieval literature (using the text we’ve read so far, </w:t>
      </w:r>
      <w:proofErr w:type="spellStart"/>
      <w:r>
        <w:rPr>
          <w:rFonts w:ascii="Garamond" w:hAnsi="Garamond"/>
          <w:i/>
          <w:sz w:val="24"/>
          <w:szCs w:val="24"/>
        </w:rPr>
        <w:t>Lanval</w:t>
      </w:r>
      <w:proofErr w:type="spellEnd"/>
      <w:r>
        <w:rPr>
          <w:rFonts w:ascii="Garamond" w:hAnsi="Garamond"/>
          <w:sz w:val="24"/>
          <w:szCs w:val="24"/>
        </w:rPr>
        <w:t>.)”</w:t>
      </w:r>
    </w:p>
    <w:p w14:paraId="4D58FC61" w14:textId="69BEB4F0" w:rsidR="00512EF9" w:rsidRDefault="00512EF9" w:rsidP="00512EF9">
      <w:pPr>
        <w:pStyle w:val="ListParagraph"/>
        <w:numPr>
          <w:ilvl w:val="1"/>
          <w:numId w:val="1"/>
        </w:numPr>
        <w:rPr>
          <w:rFonts w:ascii="Garamond" w:hAnsi="Garamond"/>
          <w:sz w:val="24"/>
          <w:szCs w:val="24"/>
        </w:rPr>
      </w:pPr>
      <w:r>
        <w:rPr>
          <w:rFonts w:ascii="Garamond" w:hAnsi="Garamond"/>
          <w:sz w:val="24"/>
          <w:szCs w:val="24"/>
        </w:rPr>
        <w:t xml:space="preserve">“Describe “romantic love” </w:t>
      </w:r>
      <w:proofErr w:type="gramStart"/>
      <w:r>
        <w:rPr>
          <w:rFonts w:ascii="Garamond" w:hAnsi="Garamond"/>
          <w:sz w:val="24"/>
          <w:szCs w:val="24"/>
        </w:rPr>
        <w:t>according to</w:t>
      </w:r>
      <w:proofErr w:type="gramEnd"/>
      <w:r>
        <w:rPr>
          <w:rFonts w:ascii="Garamond" w:hAnsi="Garamond"/>
          <w:sz w:val="24"/>
          <w:szCs w:val="24"/>
        </w:rPr>
        <w:t xml:space="preserve"> your own (contemporary) understanding.”</w:t>
      </w:r>
    </w:p>
    <w:p w14:paraId="54304702" w14:textId="169F3087" w:rsidR="00512EF9" w:rsidRDefault="00512EF9" w:rsidP="00512EF9">
      <w:pPr>
        <w:pStyle w:val="ListParagraph"/>
        <w:numPr>
          <w:ilvl w:val="0"/>
          <w:numId w:val="1"/>
        </w:numPr>
        <w:rPr>
          <w:rFonts w:ascii="Garamond" w:hAnsi="Garamond"/>
          <w:sz w:val="24"/>
          <w:szCs w:val="24"/>
        </w:rPr>
      </w:pPr>
      <w:r>
        <w:rPr>
          <w:rFonts w:ascii="Garamond" w:hAnsi="Garamond"/>
          <w:sz w:val="24"/>
          <w:szCs w:val="24"/>
        </w:rPr>
        <w:t xml:space="preserve">PowerPoint: </w:t>
      </w:r>
      <w:proofErr w:type="gramStart"/>
      <w:r>
        <w:rPr>
          <w:rFonts w:ascii="Garamond" w:hAnsi="Garamond"/>
          <w:sz w:val="24"/>
          <w:szCs w:val="24"/>
        </w:rPr>
        <w:t>factual information</w:t>
      </w:r>
      <w:proofErr w:type="gramEnd"/>
      <w:r>
        <w:rPr>
          <w:rFonts w:ascii="Garamond" w:hAnsi="Garamond"/>
          <w:sz w:val="24"/>
          <w:szCs w:val="24"/>
        </w:rPr>
        <w:t xml:space="preserve"> about medieval marriage; explanation of the idealized system of courtly love; explanation of chivalry and its development; images from manuscripts depicting tournaments, chivalric behavior, etc.</w:t>
      </w:r>
    </w:p>
    <w:p w14:paraId="24C78DFF" w14:textId="74929212" w:rsidR="00512EF9" w:rsidRDefault="00512EF9" w:rsidP="00512EF9">
      <w:pPr>
        <w:pStyle w:val="ListParagraph"/>
        <w:numPr>
          <w:ilvl w:val="0"/>
          <w:numId w:val="1"/>
        </w:numPr>
        <w:rPr>
          <w:rFonts w:ascii="Garamond" w:hAnsi="Garamond"/>
          <w:sz w:val="24"/>
          <w:szCs w:val="24"/>
        </w:rPr>
      </w:pPr>
      <w:r>
        <w:rPr>
          <w:rFonts w:ascii="Garamond" w:hAnsi="Garamond"/>
          <w:sz w:val="24"/>
          <w:szCs w:val="24"/>
        </w:rPr>
        <w:t>Group activity: class divided into three groups. Each one assigned a character (</w:t>
      </w:r>
      <w:proofErr w:type="spellStart"/>
      <w:r>
        <w:rPr>
          <w:rFonts w:ascii="Garamond" w:hAnsi="Garamond"/>
          <w:sz w:val="24"/>
          <w:szCs w:val="24"/>
        </w:rPr>
        <w:t>Lanval</w:t>
      </w:r>
      <w:proofErr w:type="spellEnd"/>
      <w:r>
        <w:rPr>
          <w:rFonts w:ascii="Garamond" w:hAnsi="Garamond"/>
          <w:sz w:val="24"/>
          <w:szCs w:val="24"/>
        </w:rPr>
        <w:t>, Guinevere, fairy queen).</w:t>
      </w:r>
    </w:p>
    <w:p w14:paraId="35FAA776" w14:textId="11F7AAA1" w:rsidR="00512EF9" w:rsidRDefault="00512EF9" w:rsidP="00512EF9">
      <w:pPr>
        <w:pStyle w:val="ListParagraph"/>
        <w:numPr>
          <w:ilvl w:val="1"/>
          <w:numId w:val="1"/>
        </w:numPr>
        <w:rPr>
          <w:rFonts w:ascii="Garamond" w:hAnsi="Garamond"/>
          <w:sz w:val="24"/>
          <w:szCs w:val="24"/>
        </w:rPr>
      </w:pPr>
      <w:r>
        <w:rPr>
          <w:rFonts w:ascii="Garamond" w:hAnsi="Garamond"/>
          <w:sz w:val="24"/>
          <w:szCs w:val="24"/>
        </w:rPr>
        <w:t>Instructions: identify lines that describe their assigned character, copy out those lines, and then discuss the character.</w:t>
      </w:r>
    </w:p>
    <w:p w14:paraId="65598E3F" w14:textId="37B2E3B9" w:rsidR="00512EF9" w:rsidRDefault="00512EF9" w:rsidP="00512EF9">
      <w:pPr>
        <w:pStyle w:val="ListParagraph"/>
        <w:numPr>
          <w:ilvl w:val="0"/>
          <w:numId w:val="1"/>
        </w:numPr>
        <w:rPr>
          <w:rFonts w:ascii="Garamond" w:hAnsi="Garamond"/>
          <w:sz w:val="24"/>
          <w:szCs w:val="24"/>
        </w:rPr>
      </w:pPr>
      <w:r>
        <w:rPr>
          <w:rFonts w:ascii="Garamond" w:hAnsi="Garamond"/>
          <w:sz w:val="24"/>
          <w:szCs w:val="24"/>
        </w:rPr>
        <w:t>Full-class discussion: beginning with character analyses, moving into discussions of gender roles, loyalty, lordship, courtly love, etc.</w:t>
      </w:r>
    </w:p>
    <w:p w14:paraId="54002374" w14:textId="77777777" w:rsidR="00512EF9" w:rsidRDefault="00512EF9">
      <w:pPr>
        <w:rPr>
          <w:rFonts w:ascii="Garamond" w:hAnsi="Garamond"/>
          <w:sz w:val="24"/>
          <w:szCs w:val="24"/>
        </w:rPr>
      </w:pPr>
      <w:r>
        <w:rPr>
          <w:rFonts w:ascii="Garamond" w:hAnsi="Garamond"/>
          <w:b/>
          <w:sz w:val="24"/>
          <w:szCs w:val="24"/>
        </w:rPr>
        <w:t xml:space="preserve">Post-class: </w:t>
      </w:r>
      <w:r>
        <w:rPr>
          <w:rFonts w:ascii="Garamond" w:hAnsi="Garamond"/>
          <w:sz w:val="24"/>
          <w:szCs w:val="24"/>
        </w:rPr>
        <w:t>B</w:t>
      </w:r>
      <w:r w:rsidR="006B1ECF">
        <w:rPr>
          <w:rFonts w:ascii="Garamond" w:hAnsi="Garamond"/>
          <w:sz w:val="24"/>
          <w:szCs w:val="24"/>
        </w:rPr>
        <w:t xml:space="preserve">log post </w:t>
      </w:r>
      <w:r>
        <w:rPr>
          <w:rFonts w:ascii="Garamond" w:hAnsi="Garamond"/>
          <w:sz w:val="24"/>
          <w:szCs w:val="24"/>
        </w:rPr>
        <w:t>assignment</w:t>
      </w:r>
      <w:r w:rsidR="006B1ECF">
        <w:rPr>
          <w:rFonts w:ascii="Garamond" w:hAnsi="Garamond"/>
          <w:sz w:val="24"/>
          <w:szCs w:val="24"/>
        </w:rPr>
        <w:t>:</w:t>
      </w:r>
      <w:r w:rsidR="007B70ED">
        <w:rPr>
          <w:rFonts w:ascii="Garamond" w:hAnsi="Garamond"/>
          <w:sz w:val="24"/>
          <w:szCs w:val="24"/>
        </w:rPr>
        <w:t xml:space="preserve"> </w:t>
      </w:r>
    </w:p>
    <w:p w14:paraId="10CC3DB1" w14:textId="6526D174" w:rsidR="00512EF9" w:rsidRPr="00512EF9" w:rsidRDefault="00512EF9">
      <w:pPr>
        <w:rPr>
          <w:rFonts w:ascii="Garamond" w:hAnsi="Garamond"/>
          <w:sz w:val="24"/>
          <w:szCs w:val="24"/>
        </w:rPr>
      </w:pPr>
      <w:r w:rsidRPr="00512EF9">
        <w:rPr>
          <w:rStyle w:val="Strong"/>
          <w:rFonts w:ascii="Garamond" w:hAnsi="Garamond"/>
          <w:color w:val="404040"/>
          <w:sz w:val="24"/>
          <w:szCs w:val="24"/>
          <w:u w:val="single"/>
          <w:shd w:val="clear" w:color="auto" w:fill="FFFFFF"/>
        </w:rPr>
        <w:t>Hindsight on modern romance:</w:t>
      </w:r>
      <w:r w:rsidRPr="00512EF9">
        <w:rPr>
          <w:rStyle w:val="apple-converted-space"/>
          <w:rFonts w:ascii="Garamond" w:hAnsi="Garamond"/>
          <w:color w:val="404040"/>
          <w:sz w:val="24"/>
          <w:szCs w:val="24"/>
          <w:shd w:val="clear" w:color="auto" w:fill="FFFFFF"/>
        </w:rPr>
        <w:t> </w:t>
      </w:r>
      <w:r w:rsidRPr="00512EF9">
        <w:rPr>
          <w:rFonts w:ascii="Garamond" w:hAnsi="Garamond"/>
          <w:color w:val="404040"/>
          <w:sz w:val="24"/>
          <w:szCs w:val="24"/>
          <w:shd w:val="clear" w:color="auto" w:fill="FFFFFF"/>
        </w:rPr>
        <w:t xml:space="preserve">After we’ve read and discussed Marie de France’s </w:t>
      </w:r>
      <w:proofErr w:type="spellStart"/>
      <w:r w:rsidRPr="00512EF9">
        <w:rPr>
          <w:rFonts w:ascii="Garamond" w:hAnsi="Garamond"/>
          <w:color w:val="404040"/>
          <w:sz w:val="24"/>
          <w:szCs w:val="24"/>
          <w:shd w:val="clear" w:color="auto" w:fill="FFFFFF"/>
        </w:rPr>
        <w:t>Lanval</w:t>
      </w:r>
      <w:proofErr w:type="spellEnd"/>
      <w:r w:rsidRPr="00512EF9">
        <w:rPr>
          <w:rFonts w:ascii="Garamond" w:hAnsi="Garamond"/>
          <w:color w:val="404040"/>
          <w:sz w:val="24"/>
          <w:szCs w:val="24"/>
          <w:shd w:val="clear" w:color="auto" w:fill="FFFFFF"/>
        </w:rPr>
        <w:t xml:space="preserve"> in the context of courtly love and chivalry, you know now that love as portrayed in medieval literature often does not resemble the realities of medieval love. Choose a contemporary genre of literature or film (romance, Young Adult, erotica, science fiction, fantasy, mystery, thriller), and think about how love and romance are portrayed in that genre. Imagine you’re a student of literature or film in the year 2500, studying the literature of the 21st century. What conclusions would you draw about love and romance based on the genre you’ve chosen to analyze? How does this match up with what you (the real you) know about love and romance in contemporary real life? (There’s no need to be personal, but you may use personal details.) 250-500 words.</w:t>
      </w:r>
    </w:p>
    <w:p w14:paraId="296D2929" w14:textId="2D2B2540" w:rsidR="00512EF9" w:rsidRDefault="00512EF9">
      <w:pPr>
        <w:rPr>
          <w:rFonts w:ascii="Garamond" w:hAnsi="Garamond"/>
          <w:b/>
          <w:sz w:val="24"/>
          <w:szCs w:val="24"/>
        </w:rPr>
      </w:pPr>
      <w:r>
        <w:rPr>
          <w:rFonts w:ascii="Garamond" w:hAnsi="Garamond"/>
          <w:b/>
          <w:sz w:val="24"/>
          <w:szCs w:val="24"/>
        </w:rPr>
        <w:br w:type="page"/>
      </w:r>
    </w:p>
    <w:p w14:paraId="6B40E0E3" w14:textId="73F6806F" w:rsidR="00512EF9" w:rsidRDefault="00512EF9" w:rsidP="00512EF9">
      <w:pPr>
        <w:jc w:val="center"/>
        <w:rPr>
          <w:rFonts w:ascii="Garamond" w:hAnsi="Garamond"/>
          <w:b/>
          <w:sz w:val="32"/>
          <w:szCs w:val="32"/>
          <w:u w:val="single"/>
        </w:rPr>
      </w:pPr>
      <w:r>
        <w:rPr>
          <w:rFonts w:ascii="Garamond" w:hAnsi="Garamond"/>
          <w:b/>
          <w:sz w:val="32"/>
          <w:szCs w:val="32"/>
          <w:u w:val="single"/>
        </w:rPr>
        <w:lastRenderedPageBreak/>
        <w:t>The Wanderer Lesson Plan</w:t>
      </w:r>
    </w:p>
    <w:p w14:paraId="038F75DE" w14:textId="77777777" w:rsidR="00BC0506" w:rsidRDefault="00BC0506" w:rsidP="00BC0506">
      <w:pPr>
        <w:pStyle w:val="ListParagraph"/>
        <w:numPr>
          <w:ilvl w:val="0"/>
          <w:numId w:val="2"/>
        </w:numPr>
        <w:rPr>
          <w:rFonts w:ascii="Garamond" w:hAnsi="Garamond"/>
          <w:sz w:val="24"/>
          <w:szCs w:val="24"/>
        </w:rPr>
      </w:pPr>
      <w:r>
        <w:rPr>
          <w:rFonts w:ascii="Garamond" w:hAnsi="Garamond"/>
          <w:sz w:val="24"/>
          <w:szCs w:val="24"/>
        </w:rPr>
        <w:t xml:space="preserve">PowerPoint: elegies; Anglo-Saxon poetics (alliteration, half-lines, caesura, kennings); sampling of Anglo-Saxon themes; manuscript information on </w:t>
      </w:r>
      <w:r>
        <w:rPr>
          <w:rFonts w:ascii="Garamond" w:hAnsi="Garamond"/>
          <w:i/>
          <w:sz w:val="24"/>
          <w:szCs w:val="24"/>
        </w:rPr>
        <w:t>The Wanderer</w:t>
      </w:r>
      <w:r>
        <w:rPr>
          <w:rFonts w:ascii="Garamond" w:hAnsi="Garamond"/>
          <w:sz w:val="24"/>
          <w:szCs w:val="24"/>
        </w:rPr>
        <w:t>; images of manuscript pages</w:t>
      </w:r>
    </w:p>
    <w:p w14:paraId="61D129E7" w14:textId="31A96DF6" w:rsidR="00BC0506" w:rsidRPr="00BC0506" w:rsidRDefault="00BC0506" w:rsidP="00BC0506">
      <w:pPr>
        <w:pStyle w:val="ListParagraph"/>
        <w:numPr>
          <w:ilvl w:val="0"/>
          <w:numId w:val="2"/>
        </w:numPr>
        <w:rPr>
          <w:rFonts w:ascii="Garamond" w:hAnsi="Garamond"/>
          <w:sz w:val="24"/>
          <w:szCs w:val="24"/>
        </w:rPr>
      </w:pPr>
      <w:r w:rsidRPr="00BC0506">
        <w:rPr>
          <w:rFonts w:ascii="Garamond" w:hAnsi="Garamond"/>
          <w:sz w:val="24"/>
          <w:szCs w:val="24"/>
        </w:rPr>
        <w:t xml:space="preserve">Activity: “Round-the-room paraphrase”: </w:t>
      </w:r>
    </w:p>
    <w:p w14:paraId="4BEC4591" w14:textId="4235A54A" w:rsidR="00BC0506" w:rsidRDefault="00BC0506" w:rsidP="00BC0506">
      <w:pPr>
        <w:pStyle w:val="ListParagraph"/>
        <w:numPr>
          <w:ilvl w:val="1"/>
          <w:numId w:val="2"/>
        </w:numPr>
        <w:rPr>
          <w:rFonts w:ascii="Garamond" w:hAnsi="Garamond"/>
          <w:sz w:val="24"/>
          <w:szCs w:val="24"/>
        </w:rPr>
      </w:pPr>
      <w:r>
        <w:rPr>
          <w:rFonts w:ascii="Garamond" w:hAnsi="Garamond"/>
          <w:sz w:val="24"/>
          <w:szCs w:val="24"/>
        </w:rPr>
        <w:t>Class in circle.</w:t>
      </w:r>
    </w:p>
    <w:p w14:paraId="45D22A5A" w14:textId="1F12EB04" w:rsidR="00BC0506" w:rsidRPr="00BC0506" w:rsidRDefault="00BC0506" w:rsidP="00BC0506">
      <w:pPr>
        <w:pStyle w:val="ListParagraph"/>
        <w:numPr>
          <w:ilvl w:val="1"/>
          <w:numId w:val="2"/>
        </w:numPr>
        <w:rPr>
          <w:rFonts w:ascii="Garamond" w:hAnsi="Garamond"/>
          <w:sz w:val="24"/>
          <w:szCs w:val="24"/>
        </w:rPr>
      </w:pPr>
      <w:r>
        <w:rPr>
          <w:rFonts w:ascii="Garamond" w:hAnsi="Garamond"/>
          <w:sz w:val="24"/>
          <w:szCs w:val="24"/>
        </w:rPr>
        <w:t xml:space="preserve">Instructions: Read a few lines and stop where the sentence/ thought seems to end. Paraphrase those lines. </w:t>
      </w:r>
    </w:p>
    <w:p w14:paraId="69EBD9CC" w14:textId="33CEB7D8" w:rsidR="00BC0506" w:rsidRDefault="00BC0506" w:rsidP="00BC0506">
      <w:pPr>
        <w:pStyle w:val="ListParagraph"/>
        <w:numPr>
          <w:ilvl w:val="1"/>
          <w:numId w:val="2"/>
        </w:numPr>
        <w:rPr>
          <w:rFonts w:ascii="Garamond" w:hAnsi="Garamond"/>
          <w:sz w:val="24"/>
          <w:szCs w:val="24"/>
        </w:rPr>
      </w:pPr>
      <w:r w:rsidRPr="00BC0506">
        <w:rPr>
          <w:rFonts w:ascii="Garamond" w:hAnsi="Garamond"/>
          <w:sz w:val="24"/>
          <w:szCs w:val="24"/>
        </w:rPr>
        <w:t xml:space="preserve">Modeled </w:t>
      </w:r>
      <w:r>
        <w:rPr>
          <w:rFonts w:ascii="Garamond" w:hAnsi="Garamond"/>
          <w:sz w:val="24"/>
          <w:szCs w:val="24"/>
        </w:rPr>
        <w:t>by me with the first five lines.</w:t>
      </w:r>
    </w:p>
    <w:p w14:paraId="2A3254CD" w14:textId="423CFCBF" w:rsidR="005B6708" w:rsidRDefault="00BC0506" w:rsidP="00BC0506">
      <w:pPr>
        <w:pStyle w:val="ListParagraph"/>
        <w:numPr>
          <w:ilvl w:val="1"/>
          <w:numId w:val="2"/>
        </w:numPr>
        <w:rPr>
          <w:rFonts w:ascii="Garamond" w:hAnsi="Garamond"/>
          <w:sz w:val="24"/>
          <w:szCs w:val="24"/>
        </w:rPr>
      </w:pPr>
      <w:r>
        <w:rPr>
          <w:rFonts w:ascii="Garamond" w:hAnsi="Garamond"/>
          <w:sz w:val="24"/>
          <w:szCs w:val="24"/>
        </w:rPr>
        <w:t>Acknowledge when you don’t know how to paraphrase / don’t understand. Ask questions on your own lines or after someone else has read and paraphrased. Add interpretation or offer possible insights when appropriate.</w:t>
      </w:r>
    </w:p>
    <w:p w14:paraId="38B90E98" w14:textId="77777777" w:rsidR="005B6708" w:rsidRDefault="005B6708">
      <w:pPr>
        <w:rPr>
          <w:rFonts w:ascii="Garamond" w:hAnsi="Garamond"/>
          <w:sz w:val="24"/>
          <w:szCs w:val="24"/>
        </w:rPr>
      </w:pPr>
      <w:r>
        <w:rPr>
          <w:rFonts w:ascii="Garamond" w:hAnsi="Garamond"/>
          <w:sz w:val="24"/>
          <w:szCs w:val="24"/>
        </w:rPr>
        <w:br w:type="page"/>
      </w:r>
    </w:p>
    <w:p w14:paraId="1971EA7A" w14:textId="544C0863" w:rsidR="00BC0506" w:rsidRDefault="005B6708" w:rsidP="005B6708">
      <w:pPr>
        <w:jc w:val="center"/>
        <w:rPr>
          <w:rFonts w:ascii="Garamond" w:hAnsi="Garamond"/>
          <w:b/>
          <w:sz w:val="32"/>
          <w:szCs w:val="32"/>
          <w:u w:val="single"/>
        </w:rPr>
      </w:pPr>
      <w:r>
        <w:rPr>
          <w:rFonts w:ascii="Garamond" w:hAnsi="Garamond"/>
          <w:b/>
          <w:sz w:val="32"/>
          <w:szCs w:val="32"/>
          <w:u w:val="single"/>
        </w:rPr>
        <w:lastRenderedPageBreak/>
        <w:t>Beowulf Lesson Plan</w:t>
      </w:r>
    </w:p>
    <w:p w14:paraId="6ABC4911" w14:textId="4589EB08" w:rsidR="005B6708" w:rsidRDefault="006A66A6" w:rsidP="005B6708">
      <w:pPr>
        <w:rPr>
          <w:rFonts w:ascii="Garamond" w:hAnsi="Garamond"/>
          <w:sz w:val="24"/>
          <w:szCs w:val="24"/>
        </w:rPr>
      </w:pPr>
      <w:r w:rsidRPr="006A66A6">
        <w:rPr>
          <w:rFonts w:ascii="Garamond" w:hAnsi="Garamond"/>
          <w:b/>
          <w:sz w:val="24"/>
          <w:szCs w:val="24"/>
        </w:rPr>
        <w:t xml:space="preserve">Day 1: </w:t>
      </w:r>
    </w:p>
    <w:p w14:paraId="7EB8D2AF" w14:textId="721CA8B5" w:rsidR="006A66A6" w:rsidRDefault="006A66A6" w:rsidP="006A66A6">
      <w:pPr>
        <w:pStyle w:val="ListParagraph"/>
        <w:numPr>
          <w:ilvl w:val="0"/>
          <w:numId w:val="3"/>
        </w:numPr>
        <w:rPr>
          <w:rFonts w:ascii="Garamond" w:hAnsi="Garamond"/>
          <w:sz w:val="24"/>
          <w:szCs w:val="24"/>
        </w:rPr>
      </w:pPr>
      <w:r>
        <w:rPr>
          <w:rFonts w:ascii="Garamond" w:hAnsi="Garamond"/>
          <w:sz w:val="24"/>
          <w:szCs w:val="24"/>
        </w:rPr>
        <w:t>Review basic plot details (lines 1-1250).</w:t>
      </w:r>
    </w:p>
    <w:p w14:paraId="300605E3" w14:textId="47D9A78C" w:rsidR="006A66A6" w:rsidRDefault="006A66A6" w:rsidP="006A66A6">
      <w:pPr>
        <w:pStyle w:val="ListParagraph"/>
        <w:numPr>
          <w:ilvl w:val="0"/>
          <w:numId w:val="3"/>
        </w:numPr>
        <w:rPr>
          <w:rFonts w:ascii="Garamond" w:hAnsi="Garamond"/>
          <w:sz w:val="24"/>
          <w:szCs w:val="24"/>
        </w:rPr>
      </w:pPr>
      <w:r>
        <w:rPr>
          <w:rFonts w:ascii="Garamond" w:hAnsi="Garamond"/>
          <w:sz w:val="24"/>
          <w:szCs w:val="24"/>
        </w:rPr>
        <w:t>Introduction of themes: list five “aspects” to focus on (women’s roles, heroes, monsters, poetry and songs, boasting).</w:t>
      </w:r>
    </w:p>
    <w:p w14:paraId="6FDDC424" w14:textId="24274A0B" w:rsidR="006A66A6" w:rsidRDefault="006A66A6" w:rsidP="006A66A6">
      <w:pPr>
        <w:pStyle w:val="ListParagraph"/>
        <w:numPr>
          <w:ilvl w:val="0"/>
          <w:numId w:val="3"/>
        </w:numPr>
        <w:rPr>
          <w:rFonts w:ascii="Garamond" w:hAnsi="Garamond"/>
          <w:sz w:val="24"/>
          <w:szCs w:val="24"/>
        </w:rPr>
      </w:pPr>
      <w:r>
        <w:rPr>
          <w:rFonts w:ascii="Garamond" w:hAnsi="Garamond"/>
          <w:sz w:val="24"/>
          <w:szCs w:val="24"/>
        </w:rPr>
        <w:t>Open to class: any other aspects to add? (They added five: religion, armor, voyages, lineage, and I forgot the other one because I don’t have my list with me…)</w:t>
      </w:r>
    </w:p>
    <w:p w14:paraId="41676029" w14:textId="118F1272" w:rsidR="006A66A6" w:rsidRDefault="006A66A6" w:rsidP="006A66A6">
      <w:pPr>
        <w:pStyle w:val="ListParagraph"/>
        <w:numPr>
          <w:ilvl w:val="0"/>
          <w:numId w:val="3"/>
        </w:numPr>
        <w:rPr>
          <w:rFonts w:ascii="Garamond" w:hAnsi="Garamond"/>
          <w:sz w:val="24"/>
          <w:szCs w:val="24"/>
        </w:rPr>
      </w:pPr>
      <w:r>
        <w:rPr>
          <w:rFonts w:ascii="Garamond" w:hAnsi="Garamond"/>
          <w:sz w:val="24"/>
          <w:szCs w:val="24"/>
        </w:rPr>
        <w:t>Divided into five groups, each discussed another “aspect”</w:t>
      </w:r>
      <w:r w:rsidR="004C2FB3">
        <w:rPr>
          <w:rFonts w:ascii="Garamond" w:hAnsi="Garamond"/>
          <w:sz w:val="24"/>
          <w:szCs w:val="24"/>
        </w:rPr>
        <w:t xml:space="preserve"> (heroes, monsters, lineage, boasting, women’s roles).</w:t>
      </w:r>
      <w:r>
        <w:rPr>
          <w:rFonts w:ascii="Garamond" w:hAnsi="Garamond"/>
          <w:sz w:val="24"/>
          <w:szCs w:val="24"/>
        </w:rPr>
        <w:t xml:space="preserve"> </w:t>
      </w:r>
      <w:r w:rsidR="004C2FB3">
        <w:rPr>
          <w:rFonts w:ascii="Garamond" w:hAnsi="Garamond"/>
          <w:sz w:val="24"/>
          <w:szCs w:val="24"/>
        </w:rPr>
        <w:t>They chose religion, but I left that</w:t>
      </w:r>
      <w:r>
        <w:rPr>
          <w:rFonts w:ascii="Garamond" w:hAnsi="Garamond"/>
          <w:sz w:val="24"/>
          <w:szCs w:val="24"/>
        </w:rPr>
        <w:t xml:space="preserve"> for Day 2.</w:t>
      </w:r>
    </w:p>
    <w:p w14:paraId="702095CA" w14:textId="2828DAAE" w:rsidR="006A66A6" w:rsidRDefault="006A66A6" w:rsidP="006A66A6">
      <w:pPr>
        <w:pStyle w:val="ListParagraph"/>
        <w:numPr>
          <w:ilvl w:val="0"/>
          <w:numId w:val="3"/>
        </w:numPr>
        <w:rPr>
          <w:rFonts w:ascii="Garamond" w:hAnsi="Garamond"/>
          <w:sz w:val="24"/>
          <w:szCs w:val="24"/>
        </w:rPr>
      </w:pPr>
      <w:r>
        <w:rPr>
          <w:rFonts w:ascii="Garamond" w:hAnsi="Garamond"/>
          <w:sz w:val="24"/>
          <w:szCs w:val="24"/>
        </w:rPr>
        <w:t>Full-class discussion of one group’s findings (they chose to start with monsters, which led to a discussion of the “heroes” group as well).</w:t>
      </w:r>
    </w:p>
    <w:p w14:paraId="6FA5011E" w14:textId="660C6BFF" w:rsidR="006A66A6" w:rsidRDefault="006A66A6" w:rsidP="006A66A6">
      <w:pPr>
        <w:rPr>
          <w:rFonts w:ascii="Garamond" w:hAnsi="Garamond"/>
          <w:b/>
          <w:sz w:val="24"/>
          <w:szCs w:val="24"/>
        </w:rPr>
      </w:pPr>
      <w:r>
        <w:rPr>
          <w:rFonts w:ascii="Garamond" w:hAnsi="Garamond"/>
          <w:b/>
          <w:sz w:val="24"/>
          <w:szCs w:val="24"/>
        </w:rPr>
        <w:t>Day 2:</w:t>
      </w:r>
    </w:p>
    <w:p w14:paraId="6E88A7DE" w14:textId="11BB5BD8" w:rsidR="004C2FB3" w:rsidRDefault="004C2FB3" w:rsidP="006A66A6">
      <w:pPr>
        <w:pStyle w:val="ListParagraph"/>
        <w:numPr>
          <w:ilvl w:val="0"/>
          <w:numId w:val="4"/>
        </w:numPr>
        <w:rPr>
          <w:rFonts w:ascii="Garamond" w:hAnsi="Garamond"/>
          <w:sz w:val="24"/>
          <w:szCs w:val="24"/>
        </w:rPr>
      </w:pPr>
      <w:r>
        <w:rPr>
          <w:rFonts w:ascii="Garamond" w:hAnsi="Garamond"/>
          <w:sz w:val="24"/>
          <w:szCs w:val="24"/>
        </w:rPr>
        <w:t>Read for this class: lines 1251-2199.</w:t>
      </w:r>
    </w:p>
    <w:p w14:paraId="399D63DA" w14:textId="0B9CE3DE" w:rsidR="006A66A6" w:rsidRDefault="004C2FB3" w:rsidP="006A66A6">
      <w:pPr>
        <w:pStyle w:val="ListParagraph"/>
        <w:numPr>
          <w:ilvl w:val="0"/>
          <w:numId w:val="4"/>
        </w:numPr>
        <w:rPr>
          <w:rFonts w:ascii="Garamond" w:hAnsi="Garamond"/>
          <w:sz w:val="24"/>
          <w:szCs w:val="24"/>
        </w:rPr>
      </w:pPr>
      <w:r>
        <w:rPr>
          <w:rFonts w:ascii="Garamond" w:hAnsi="Garamond"/>
          <w:sz w:val="24"/>
          <w:szCs w:val="24"/>
        </w:rPr>
        <w:t xml:space="preserve">PowerPoint: clarification of lineage and maps showing the places where Beowulf happens (since in previous session there had been some confusion). Images of Sutton </w:t>
      </w:r>
      <w:proofErr w:type="spellStart"/>
      <w:r>
        <w:rPr>
          <w:rFonts w:ascii="Garamond" w:hAnsi="Garamond"/>
          <w:sz w:val="24"/>
          <w:szCs w:val="24"/>
        </w:rPr>
        <w:t>Hoo</w:t>
      </w:r>
      <w:proofErr w:type="spellEnd"/>
      <w:r>
        <w:rPr>
          <w:rFonts w:ascii="Garamond" w:hAnsi="Garamond"/>
          <w:sz w:val="24"/>
          <w:szCs w:val="24"/>
        </w:rPr>
        <w:t xml:space="preserve"> artifacts and of burial mounds.</w:t>
      </w:r>
    </w:p>
    <w:p w14:paraId="2F23C723" w14:textId="64CB4F97" w:rsidR="004C2FB3" w:rsidRDefault="004C2FB3" w:rsidP="006A66A6">
      <w:pPr>
        <w:pStyle w:val="ListParagraph"/>
        <w:numPr>
          <w:ilvl w:val="0"/>
          <w:numId w:val="4"/>
        </w:numPr>
        <w:rPr>
          <w:rFonts w:ascii="Garamond" w:hAnsi="Garamond"/>
          <w:sz w:val="24"/>
          <w:szCs w:val="24"/>
        </w:rPr>
      </w:pPr>
      <w:r>
        <w:rPr>
          <w:rFonts w:ascii="Garamond" w:hAnsi="Garamond"/>
          <w:sz w:val="24"/>
          <w:szCs w:val="24"/>
        </w:rPr>
        <w:t>Exercise: kennings – finding in the text and creating their own.</w:t>
      </w:r>
    </w:p>
    <w:p w14:paraId="6470A169" w14:textId="5E8A8BB6" w:rsidR="004C2FB3" w:rsidRDefault="004C2FB3" w:rsidP="006A66A6">
      <w:pPr>
        <w:pStyle w:val="ListParagraph"/>
        <w:numPr>
          <w:ilvl w:val="0"/>
          <w:numId w:val="4"/>
        </w:numPr>
        <w:rPr>
          <w:rFonts w:ascii="Garamond" w:hAnsi="Garamond"/>
          <w:sz w:val="24"/>
          <w:szCs w:val="24"/>
        </w:rPr>
      </w:pPr>
      <w:r>
        <w:rPr>
          <w:rFonts w:ascii="Garamond" w:hAnsi="Garamond"/>
          <w:sz w:val="24"/>
          <w:szCs w:val="24"/>
        </w:rPr>
        <w:t xml:space="preserve">Brief lecture on religious elements (pagan and Christian) in Beowulf, emphasizing fluidity with some historical context: </w:t>
      </w:r>
    </w:p>
    <w:p w14:paraId="66B93ABB" w14:textId="52833AFF" w:rsidR="004C2FB3" w:rsidRDefault="004C2FB3" w:rsidP="004C2FB3">
      <w:pPr>
        <w:pStyle w:val="ListParagraph"/>
        <w:numPr>
          <w:ilvl w:val="1"/>
          <w:numId w:val="4"/>
        </w:numPr>
        <w:rPr>
          <w:rFonts w:ascii="Garamond" w:hAnsi="Garamond"/>
          <w:sz w:val="24"/>
          <w:szCs w:val="24"/>
        </w:rPr>
      </w:pPr>
      <w:proofErr w:type="spellStart"/>
      <w:r>
        <w:rPr>
          <w:rFonts w:ascii="Garamond" w:hAnsi="Garamond"/>
          <w:sz w:val="24"/>
          <w:szCs w:val="24"/>
        </w:rPr>
        <w:t>Wyrd</w:t>
      </w:r>
      <w:proofErr w:type="spellEnd"/>
      <w:r>
        <w:rPr>
          <w:rFonts w:ascii="Garamond" w:hAnsi="Garamond"/>
          <w:sz w:val="24"/>
          <w:szCs w:val="24"/>
        </w:rPr>
        <w:t xml:space="preserve"> (fate) + God’s hand</w:t>
      </w:r>
    </w:p>
    <w:p w14:paraId="591DDE67" w14:textId="024B0F78" w:rsidR="004C2FB3" w:rsidRDefault="004C2FB3" w:rsidP="004C2FB3">
      <w:pPr>
        <w:pStyle w:val="ListParagraph"/>
        <w:numPr>
          <w:ilvl w:val="1"/>
          <w:numId w:val="4"/>
        </w:numPr>
        <w:rPr>
          <w:rFonts w:ascii="Garamond" w:hAnsi="Garamond"/>
          <w:sz w:val="24"/>
          <w:szCs w:val="24"/>
        </w:rPr>
      </w:pPr>
      <w:r>
        <w:rPr>
          <w:rFonts w:ascii="Garamond" w:hAnsi="Garamond"/>
          <w:sz w:val="24"/>
          <w:szCs w:val="24"/>
        </w:rPr>
        <w:t>Pride + humility</w:t>
      </w:r>
    </w:p>
    <w:p w14:paraId="0F7B251A" w14:textId="6C812F14" w:rsidR="004C2FB3" w:rsidRDefault="004C2FB3" w:rsidP="004C2FB3">
      <w:pPr>
        <w:pStyle w:val="ListParagraph"/>
        <w:numPr>
          <w:ilvl w:val="1"/>
          <w:numId w:val="4"/>
        </w:numPr>
        <w:rPr>
          <w:rFonts w:ascii="Garamond" w:hAnsi="Garamond"/>
          <w:sz w:val="24"/>
          <w:szCs w:val="24"/>
        </w:rPr>
      </w:pPr>
      <w:r>
        <w:rPr>
          <w:rFonts w:ascii="Garamond" w:hAnsi="Garamond"/>
          <w:sz w:val="24"/>
          <w:szCs w:val="24"/>
        </w:rPr>
        <w:t>Unnatural creatures + descendants of Cain</w:t>
      </w:r>
    </w:p>
    <w:p w14:paraId="149D2AD7" w14:textId="7206160B" w:rsidR="004C2FB3" w:rsidRDefault="004C2FB3" w:rsidP="004C2FB3">
      <w:pPr>
        <w:pStyle w:val="ListParagraph"/>
        <w:numPr>
          <w:ilvl w:val="1"/>
          <w:numId w:val="4"/>
        </w:numPr>
        <w:rPr>
          <w:rFonts w:ascii="Garamond" w:hAnsi="Garamond"/>
          <w:sz w:val="24"/>
          <w:szCs w:val="24"/>
        </w:rPr>
      </w:pPr>
      <w:r>
        <w:rPr>
          <w:rFonts w:ascii="Garamond" w:hAnsi="Garamond"/>
          <w:sz w:val="24"/>
          <w:szCs w:val="24"/>
        </w:rPr>
        <w:t>Death rites and burial practices</w:t>
      </w:r>
    </w:p>
    <w:p w14:paraId="32F81338" w14:textId="76FA8AD6" w:rsidR="004C2FB3" w:rsidRDefault="004C2FB3" w:rsidP="004C2FB3">
      <w:pPr>
        <w:pStyle w:val="ListParagraph"/>
        <w:numPr>
          <w:ilvl w:val="0"/>
          <w:numId w:val="4"/>
        </w:numPr>
        <w:rPr>
          <w:rFonts w:ascii="Garamond" w:hAnsi="Garamond"/>
          <w:sz w:val="24"/>
          <w:szCs w:val="24"/>
        </w:rPr>
      </w:pPr>
      <w:r>
        <w:rPr>
          <w:rFonts w:ascii="Garamond" w:hAnsi="Garamond"/>
          <w:sz w:val="24"/>
          <w:szCs w:val="24"/>
        </w:rPr>
        <w:t>Group activity: four groups, each assigned one of the above aspects of religion in Beowulf.</w:t>
      </w:r>
    </w:p>
    <w:p w14:paraId="24102E38" w14:textId="249F46BD" w:rsidR="004C2FB3" w:rsidRDefault="004C2FB3" w:rsidP="004C2FB3">
      <w:pPr>
        <w:pStyle w:val="ListParagraph"/>
        <w:numPr>
          <w:ilvl w:val="1"/>
          <w:numId w:val="4"/>
        </w:numPr>
        <w:rPr>
          <w:rFonts w:ascii="Garamond" w:hAnsi="Garamond"/>
          <w:sz w:val="24"/>
          <w:szCs w:val="24"/>
        </w:rPr>
      </w:pPr>
      <w:r>
        <w:rPr>
          <w:rFonts w:ascii="Garamond" w:hAnsi="Garamond"/>
          <w:sz w:val="24"/>
          <w:szCs w:val="24"/>
        </w:rPr>
        <w:t xml:space="preserve">Instructions: read through the two sections we’ve read so far (Grendel and Grendel’s mother) and identify any passages that deal explicitly or implicitly with your assigned topic. Mark them and/or copy them out, and discuss their significance within the </w:t>
      </w:r>
      <w:proofErr w:type="gramStart"/>
      <w:r>
        <w:rPr>
          <w:rFonts w:ascii="Garamond" w:hAnsi="Garamond"/>
          <w:sz w:val="24"/>
          <w:szCs w:val="24"/>
        </w:rPr>
        <w:t>text as a whole</w:t>
      </w:r>
      <w:proofErr w:type="gramEnd"/>
      <w:r>
        <w:rPr>
          <w:rFonts w:ascii="Garamond" w:hAnsi="Garamond"/>
          <w:sz w:val="24"/>
          <w:szCs w:val="24"/>
        </w:rPr>
        <w:t>.</w:t>
      </w:r>
    </w:p>
    <w:p w14:paraId="592F6AF1" w14:textId="71DE4236" w:rsidR="004C2FB3" w:rsidRDefault="004C2FB3" w:rsidP="004C2FB3">
      <w:pPr>
        <w:pStyle w:val="ListParagraph"/>
        <w:numPr>
          <w:ilvl w:val="0"/>
          <w:numId w:val="4"/>
        </w:numPr>
        <w:rPr>
          <w:rFonts w:ascii="Garamond" w:hAnsi="Garamond"/>
          <w:sz w:val="24"/>
          <w:szCs w:val="24"/>
        </w:rPr>
      </w:pPr>
      <w:r>
        <w:rPr>
          <w:rFonts w:ascii="Garamond" w:hAnsi="Garamond"/>
          <w:sz w:val="24"/>
          <w:szCs w:val="24"/>
        </w:rPr>
        <w:t>Full-class discussion of groups’ findings.</w:t>
      </w:r>
    </w:p>
    <w:p w14:paraId="1B10E2EC" w14:textId="6C7EB795" w:rsidR="004C2FB3" w:rsidRDefault="004C2FB3" w:rsidP="004C2FB3">
      <w:pPr>
        <w:rPr>
          <w:rFonts w:ascii="Garamond" w:hAnsi="Garamond"/>
          <w:sz w:val="24"/>
          <w:szCs w:val="24"/>
        </w:rPr>
      </w:pPr>
      <w:r>
        <w:rPr>
          <w:rFonts w:ascii="Garamond" w:hAnsi="Garamond"/>
          <w:b/>
          <w:sz w:val="24"/>
          <w:szCs w:val="24"/>
        </w:rPr>
        <w:t>Day 3:</w:t>
      </w:r>
    </w:p>
    <w:p w14:paraId="5455BC60" w14:textId="30766245" w:rsidR="004C2FB3" w:rsidRDefault="004C2FB3" w:rsidP="004C2FB3">
      <w:pPr>
        <w:pStyle w:val="ListParagraph"/>
        <w:numPr>
          <w:ilvl w:val="0"/>
          <w:numId w:val="5"/>
        </w:numPr>
        <w:rPr>
          <w:rFonts w:ascii="Garamond" w:hAnsi="Garamond"/>
          <w:sz w:val="24"/>
          <w:szCs w:val="24"/>
        </w:rPr>
      </w:pPr>
      <w:r>
        <w:rPr>
          <w:rFonts w:ascii="Garamond" w:hAnsi="Garamond"/>
          <w:sz w:val="24"/>
          <w:szCs w:val="24"/>
        </w:rPr>
        <w:t>Read for this class: through the end of the text.</w:t>
      </w:r>
    </w:p>
    <w:p w14:paraId="1E0E8C93" w14:textId="4BA49CBD" w:rsidR="004C2FB3" w:rsidRPr="004C2FB3" w:rsidRDefault="004C2FB3" w:rsidP="004C2FB3">
      <w:pPr>
        <w:pStyle w:val="ListParagraph"/>
        <w:numPr>
          <w:ilvl w:val="0"/>
          <w:numId w:val="5"/>
        </w:numPr>
        <w:rPr>
          <w:rFonts w:ascii="Garamond" w:hAnsi="Garamond"/>
          <w:sz w:val="24"/>
          <w:szCs w:val="24"/>
        </w:rPr>
      </w:pPr>
      <w:r>
        <w:rPr>
          <w:rFonts w:ascii="Garamond" w:hAnsi="Garamond"/>
          <w:sz w:val="24"/>
          <w:szCs w:val="24"/>
        </w:rPr>
        <w:t>Entire session as full-class discussion, drawing on all the topics discussed during groupwork of the last two sessions.</w:t>
      </w:r>
    </w:p>
    <w:sectPr w:rsidR="004C2FB3" w:rsidRPr="004C2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7D9E"/>
    <w:multiLevelType w:val="hybridMultilevel"/>
    <w:tmpl w:val="5B288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4C74A7"/>
    <w:multiLevelType w:val="hybridMultilevel"/>
    <w:tmpl w:val="CEA656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D85EA9"/>
    <w:multiLevelType w:val="hybridMultilevel"/>
    <w:tmpl w:val="95B01A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F14998"/>
    <w:multiLevelType w:val="hybridMultilevel"/>
    <w:tmpl w:val="6FD000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40797"/>
    <w:multiLevelType w:val="hybridMultilevel"/>
    <w:tmpl w:val="71DEB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E12"/>
    <w:rsid w:val="002668D5"/>
    <w:rsid w:val="004C2FB3"/>
    <w:rsid w:val="004D78DD"/>
    <w:rsid w:val="00512EF9"/>
    <w:rsid w:val="005B6708"/>
    <w:rsid w:val="006A66A6"/>
    <w:rsid w:val="006B1ECF"/>
    <w:rsid w:val="007221FC"/>
    <w:rsid w:val="00746737"/>
    <w:rsid w:val="00771E2B"/>
    <w:rsid w:val="007B70ED"/>
    <w:rsid w:val="008B1CE7"/>
    <w:rsid w:val="00B26711"/>
    <w:rsid w:val="00B95BBB"/>
    <w:rsid w:val="00BC0506"/>
    <w:rsid w:val="00D978AB"/>
    <w:rsid w:val="00DB0E12"/>
    <w:rsid w:val="00F62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B8FB2"/>
  <w15:chartTrackingRefBased/>
  <w15:docId w15:val="{56AE1784-8911-4D2D-9636-0DB08157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EF9"/>
    <w:pPr>
      <w:ind w:left="720"/>
      <w:contextualSpacing/>
    </w:pPr>
  </w:style>
  <w:style w:type="character" w:styleId="Strong">
    <w:name w:val="Strong"/>
    <w:basedOn w:val="DefaultParagraphFont"/>
    <w:uiPriority w:val="22"/>
    <w:qFormat/>
    <w:rsid w:val="00512EF9"/>
    <w:rPr>
      <w:b/>
      <w:bCs/>
    </w:rPr>
  </w:style>
  <w:style w:type="character" w:customStyle="1" w:styleId="apple-converted-space">
    <w:name w:val="apple-converted-space"/>
    <w:basedOn w:val="DefaultParagraphFont"/>
    <w:rsid w:val="00512E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Bernstein</dc:creator>
  <cp:keywords/>
  <dc:description/>
  <cp:lastModifiedBy>Alexander</cp:lastModifiedBy>
  <cp:revision>2</cp:revision>
  <dcterms:created xsi:type="dcterms:W3CDTF">2017-03-06T15:27:00Z</dcterms:created>
  <dcterms:modified xsi:type="dcterms:W3CDTF">2017-03-06T15:27:00Z</dcterms:modified>
</cp:coreProperties>
</file>